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67" w:rsidRPr="00D361A9" w:rsidRDefault="001E7F54" w:rsidP="001E7F54">
      <w:pPr>
        <w:tabs>
          <w:tab w:val="left" w:pos="567"/>
        </w:tabs>
        <w:spacing w:line="360" w:lineRule="auto"/>
        <w:jc w:val="both"/>
      </w:pPr>
      <w:r>
        <w:tab/>
      </w:r>
      <w:r w:rsidR="00CA7988">
        <w:t>Avec le projet « Fernand &amp; Gisèle », nous essayons de réutiliser les projets précédents – ceux des fiches de lectures et des personnages-types – afin de créer une sorte de banque de personnages typiques du roman contemporain</w:t>
      </w:r>
      <w:r w:rsidR="00F954CC">
        <w:t xml:space="preserve"> selon des</w:t>
      </w:r>
      <w:r w:rsidR="00370A67">
        <w:t xml:space="preserve"> combinaisons de</w:t>
      </w:r>
      <w:r w:rsidR="00F954CC">
        <w:t xml:space="preserve"> traits dominants qui reviennent de façon régulière</w:t>
      </w:r>
      <w:r w:rsidR="00CA7988">
        <w:t xml:space="preserve">. </w:t>
      </w:r>
      <w:r w:rsidR="00370A67">
        <w:t xml:space="preserve">Pour débuter, nous avons reconnu 10 catégories différentes (certains personnages peuvent être reliés à plus d’une d’entre elles) : </w:t>
      </w:r>
      <w:r w:rsidR="00972EDD">
        <w:t>l</w:t>
      </w:r>
      <w:r w:rsidR="00370A67">
        <w:t>es solitaires instables</w:t>
      </w:r>
      <w:r w:rsidR="00972EDD">
        <w:t xml:space="preserve"> (obsessions, pensées suicidaires, </w:t>
      </w:r>
      <w:r w:rsidR="00D542FD">
        <w:t>schizophrénie</w:t>
      </w:r>
      <w:r w:rsidR="00972EDD">
        <w:t>, etc.) ; l</w:t>
      </w:r>
      <w:r w:rsidR="00370A67">
        <w:t xml:space="preserve">es obsessifs (ramification de catégorie dans </w:t>
      </w:r>
      <w:r w:rsidR="00972EDD">
        <w:t>l’influence de leur condition sur leur rapport</w:t>
      </w:r>
      <w:r w:rsidR="00370A67">
        <w:t xml:space="preserve"> à </w:t>
      </w:r>
      <w:r w:rsidR="00972EDD">
        <w:t xml:space="preserve">la </w:t>
      </w:r>
      <w:r w:rsidR="00370A67">
        <w:t>société)</w:t>
      </w:r>
      <w:r w:rsidR="00972EDD">
        <w:t xml:space="preserve"> ; l</w:t>
      </w:r>
      <w:r w:rsidR="00370A67">
        <w:t>es consommateurs (drogue/alcool) avec rapport étrange</w:t>
      </w:r>
      <w:r w:rsidR="00D361A9">
        <w:t>/difficile</w:t>
      </w:r>
      <w:r w:rsidR="00370A67">
        <w:t xml:space="preserve"> à la famille</w:t>
      </w:r>
      <w:r w:rsidR="00D361A9">
        <w:t xml:space="preserve"> ; l</w:t>
      </w:r>
      <w:r w:rsidR="00370A67">
        <w:t xml:space="preserve">es </w:t>
      </w:r>
      <w:r w:rsidR="00D361A9">
        <w:t>perdants (catégorie – qui peut sembler très subjective, nous l’admettons – qui regroupe tous ces personnages qui semblent errer sans but et voir tout projet entrepris échouer lamentablement) ; l</w:t>
      </w:r>
      <w:r w:rsidR="00370A67">
        <w:t>es identités vacillantes</w:t>
      </w:r>
      <w:r w:rsidR="00D361A9">
        <w:t xml:space="preserve"> (définis par l’incertitude de leurs caractéristiques) ; les penseurs inactifs (ceux qui n</w:t>
      </w:r>
      <w:r w:rsidR="00370A67">
        <w:t>'agissent pas</w:t>
      </w:r>
      <w:r w:rsidR="00D361A9">
        <w:t xml:space="preserve"> ou peu</w:t>
      </w:r>
      <w:r w:rsidR="00370A67">
        <w:t>, mais pensent sans cesse</w:t>
      </w:r>
      <w:r w:rsidR="00D361A9">
        <w:t>.</w:t>
      </w:r>
      <w:r w:rsidR="00370A67">
        <w:t xml:space="preserve"> ex. </w:t>
      </w:r>
      <w:proofErr w:type="spellStart"/>
      <w:r w:rsidR="00370A67">
        <w:t>Oster</w:t>
      </w:r>
      <w:proofErr w:type="spellEnd"/>
      <w:r w:rsidR="00370A67">
        <w:t>)</w:t>
      </w:r>
      <w:r w:rsidR="00D361A9">
        <w:t xml:space="preserve"> ; l</w:t>
      </w:r>
      <w:r w:rsidR="00370A67">
        <w:t>es « poules pas de tête » (</w:t>
      </w:r>
      <w:r w:rsidR="00D361A9">
        <w:t>ceux qui a</w:t>
      </w:r>
      <w:r w:rsidR="00370A67">
        <w:t>gissent sans réfléchir</w:t>
      </w:r>
      <w:r w:rsidR="00D361A9">
        <w:t>.</w:t>
      </w:r>
      <w:r w:rsidR="00370A67">
        <w:t xml:space="preserve"> ex. </w:t>
      </w:r>
      <w:r w:rsidR="00370A67" w:rsidRPr="00D361A9">
        <w:rPr>
          <w:i/>
        </w:rPr>
        <w:t>Document 1</w:t>
      </w:r>
      <w:r w:rsidR="00370A67">
        <w:t>)</w:t>
      </w:r>
      <w:r w:rsidR="00D361A9">
        <w:t xml:space="preserve"> ; l</w:t>
      </w:r>
      <w:r w:rsidR="00370A67">
        <w:t>es « traumatisés » (</w:t>
      </w:r>
      <w:r w:rsidR="00D361A9">
        <w:t>ces personnages ont un p</w:t>
      </w:r>
      <w:r w:rsidR="00370A67">
        <w:t>arcours semblable : perte de contrôle</w:t>
      </w:r>
      <w:r w:rsidR="00D361A9">
        <w:t xml:space="preserve"> de leur existence </w:t>
      </w:r>
      <w:r w:rsidR="00370A67">
        <w:t>/ identité modifiée suite à un événement</w:t>
      </w:r>
      <w:r w:rsidR="00D361A9">
        <w:t xml:space="preserve"> soudain</w:t>
      </w:r>
      <w:r w:rsidR="00370A67">
        <w:t xml:space="preserve"> de coupure</w:t>
      </w:r>
      <w:r w:rsidR="00D361A9">
        <w:t xml:space="preserve">. Ex. </w:t>
      </w:r>
      <w:r w:rsidR="00D361A9">
        <w:rPr>
          <w:i/>
        </w:rPr>
        <w:t>Un homme effacé</w:t>
      </w:r>
      <w:r w:rsidR="00D361A9">
        <w:t xml:space="preserve"> ou </w:t>
      </w:r>
      <w:r w:rsidR="00D361A9">
        <w:rPr>
          <w:i/>
        </w:rPr>
        <w:t>Mon cœur à l’étroit</w:t>
      </w:r>
      <w:r w:rsidR="00370A67">
        <w:t>)</w:t>
      </w:r>
      <w:r w:rsidR="00D361A9">
        <w:t xml:space="preserve"> ; l</w:t>
      </w:r>
      <w:r w:rsidR="00370A67">
        <w:t xml:space="preserve">es « perdus » (trous de mémoire, identité modifiée, ne savent plus où est leur femme, s'ils en ont déjà </w:t>
      </w:r>
      <w:r w:rsidR="00D361A9">
        <w:t>eu une, s'ils l'ont tuée, etc. [</w:t>
      </w:r>
      <w:r w:rsidR="00370A67">
        <w:t>quand même quatre personnages pour ce dernier critère seulement</w:t>
      </w:r>
      <w:r w:rsidR="00D361A9">
        <w:t>]</w:t>
      </w:r>
      <w:r w:rsidR="00370A67">
        <w:t>)</w:t>
      </w:r>
      <w:r w:rsidR="00D361A9">
        <w:t xml:space="preserve"> ; l</w:t>
      </w:r>
      <w:r w:rsidR="00370A67">
        <w:t>es marginaux qui en revendiquent le titre</w:t>
      </w:r>
      <w:r w:rsidR="00D361A9">
        <w:t xml:space="preserve"> (ex. </w:t>
      </w:r>
      <w:proofErr w:type="spellStart"/>
      <w:r w:rsidR="00D361A9">
        <w:rPr>
          <w:i/>
        </w:rPr>
        <w:t>Gésu</w:t>
      </w:r>
      <w:proofErr w:type="spellEnd"/>
      <w:r w:rsidR="00D361A9">
        <w:rPr>
          <w:i/>
        </w:rPr>
        <w:t xml:space="preserve"> Retard</w:t>
      </w:r>
      <w:r w:rsidR="00D361A9">
        <w:t xml:space="preserve"> ou </w:t>
      </w:r>
      <w:r w:rsidR="00D361A9">
        <w:rPr>
          <w:i/>
        </w:rPr>
        <w:t xml:space="preserve">Christine </w:t>
      </w:r>
      <w:proofErr w:type="spellStart"/>
      <w:r w:rsidR="00D361A9">
        <w:rPr>
          <w:i/>
        </w:rPr>
        <w:t>before</w:t>
      </w:r>
      <w:proofErr w:type="spellEnd"/>
      <w:r w:rsidR="00D361A9">
        <w:rPr>
          <w:i/>
        </w:rPr>
        <w:t xml:space="preserve"> Christ</w:t>
      </w:r>
      <w:r w:rsidR="00D361A9">
        <w:t>).</w:t>
      </w:r>
    </w:p>
    <w:p w:rsidR="00972EDD" w:rsidRDefault="00972EDD" w:rsidP="00D361A9">
      <w:pPr>
        <w:tabs>
          <w:tab w:val="left" w:pos="1134"/>
        </w:tabs>
        <w:spacing w:line="360" w:lineRule="auto"/>
      </w:pPr>
    </w:p>
    <w:p w:rsidR="00972EDD" w:rsidRDefault="001E7F54" w:rsidP="001E7F54">
      <w:pPr>
        <w:tabs>
          <w:tab w:val="left" w:pos="567"/>
        </w:tabs>
        <w:spacing w:line="360" w:lineRule="auto"/>
        <w:jc w:val="both"/>
      </w:pPr>
      <w:r>
        <w:tab/>
      </w:r>
      <w:r w:rsidR="00972EDD">
        <w:t>Évidemment, nous sommes bien conscientes que ces catégories minent des détails, des particularités et semblent parfois subjectives.</w:t>
      </w:r>
      <w:r w:rsidR="00D361A9">
        <w:t xml:space="preserve"> De plus, ces catégories se sont construites sur un corpus de moins de 50 œuvres </w:t>
      </w:r>
      <w:r w:rsidR="00FF53CE">
        <w:t xml:space="preserve">mélangeant des œuvres françaises et québécoises. </w:t>
      </w:r>
      <w:r>
        <w:t xml:space="preserve">Nous avons également rencontré divers questionnements auxquels nous n’avons pas encore trouvé de réponse. </w:t>
      </w:r>
    </w:p>
    <w:p w:rsidR="00AC1E1B" w:rsidRDefault="00E60AE6" w:rsidP="001E7F54">
      <w:pPr>
        <w:tabs>
          <w:tab w:val="left" w:pos="567"/>
        </w:tabs>
        <w:spacing w:line="360" w:lineRule="auto"/>
        <w:jc w:val="both"/>
      </w:pPr>
      <w:r>
        <w:tab/>
        <w:t xml:space="preserve">Nous avons fait différents essais concernant les fiches. Les catégories créées </w:t>
      </w:r>
      <w:r w:rsidR="00687455">
        <w:t>ayant des enjeux extrêmement différents (je pense ici aux identités vacillantes vs. les solitaires instables, par exemple. Ce qui unit les personnages de ces catégories est pour l’un une absence de contours stable</w:t>
      </w:r>
      <w:r w:rsidR="00D542FD">
        <w:t>s</w:t>
      </w:r>
      <w:r w:rsidR="00687455">
        <w:t xml:space="preserve"> et pour l’autre, un bouquet de caractéristiques et de comportements particuliers), nous n’en sommes pas arrivé à l’uniformité</w:t>
      </w:r>
      <w:r w:rsidR="00274F42">
        <w:t xml:space="preserve"> entre les fiches</w:t>
      </w:r>
      <w:r w:rsidR="00AB218E">
        <w:t xml:space="preserve">. Par contre, chacune des fiches est composée d’une description générale du type de </w:t>
      </w:r>
      <w:r w:rsidR="00AB218E">
        <w:lastRenderedPageBreak/>
        <w:t>personnage suivie de la manière dont elle se déploie dans les différents romans qui s’y rattache</w:t>
      </w:r>
      <w:r w:rsidR="00D542FD">
        <w:t>nt</w:t>
      </w:r>
      <w:r w:rsidR="00AB218E">
        <w:t>. Éventuellement, seront ajoutées</w:t>
      </w:r>
      <w:r w:rsidR="00687455">
        <w:t xml:space="preserve"> </w:t>
      </w:r>
      <w:r w:rsidR="00AB218E">
        <w:t xml:space="preserve">des citations significatives des œuvres en appui à la définition et peut-être des travaux critiques qui définiraient bien ce type de personnage. </w:t>
      </w:r>
      <w:r w:rsidR="00AC1E1B">
        <w:t>Nous avons commencé à travailler avec d</w:t>
      </w:r>
      <w:r w:rsidR="00AC1E1B" w:rsidRPr="00AC1E1B">
        <w:t xml:space="preserve">es fiches unisexes, avec distinctions </w:t>
      </w:r>
      <w:r w:rsidR="00AC1E1B">
        <w:t xml:space="preserve">de genre seulement </w:t>
      </w:r>
      <w:r w:rsidR="00AC1E1B" w:rsidRPr="00AC1E1B">
        <w:t xml:space="preserve">si </w:t>
      </w:r>
      <w:r w:rsidR="00AC1E1B">
        <w:t xml:space="preserve">la </w:t>
      </w:r>
      <w:r w:rsidR="00AC1E1B" w:rsidRPr="00AC1E1B">
        <w:t>nécess</w:t>
      </w:r>
      <w:r w:rsidR="00AC1E1B">
        <w:t>ité se fait sentir</w:t>
      </w:r>
      <w:r w:rsidR="00AC1E1B" w:rsidRPr="00AC1E1B">
        <w:t xml:space="preserve">. Peut-être </w:t>
      </w:r>
      <w:r w:rsidR="00AC1E1B">
        <w:t xml:space="preserve">pourrions-nous ajouter </w:t>
      </w:r>
      <w:r w:rsidR="00AC1E1B" w:rsidRPr="00AC1E1B">
        <w:t xml:space="preserve">une section du genre « Le saviez-vous » où on pourrait exposer nos observations qui </w:t>
      </w:r>
      <w:r w:rsidR="00AC1E1B">
        <w:t>sont difficiles à mettre</w:t>
      </w:r>
      <w:r w:rsidR="00AC1E1B" w:rsidRPr="00AC1E1B">
        <w:t xml:space="preserve"> en évidence par les catégories « Presque TOUS nos personnages féminins ont des problèmes psychologiques quelconque</w:t>
      </w:r>
      <w:r w:rsidR="00AC1E1B">
        <w:t>s</w:t>
      </w:r>
      <w:r w:rsidR="00AC1E1B" w:rsidRPr="00AC1E1B">
        <w:t xml:space="preserve"> »</w:t>
      </w:r>
      <w:r w:rsidR="00D542FD">
        <w:t>.</w:t>
      </w:r>
      <w:r w:rsidR="00AC1E1B">
        <w:t xml:space="preserve"> Dans ce genre de rubrique pourrait aussi figurer une s</w:t>
      </w:r>
      <w:r>
        <w:t>ous-catégorie</w:t>
      </w:r>
      <w:r w:rsidR="00AC1E1B" w:rsidRPr="00AC1E1B">
        <w:t xml:space="preserve"> « meurtriers » qu'il serait difficile de constituer en catégorie à part entière vu les différences énormes entre les personnages</w:t>
      </w:r>
      <w:r w:rsidR="00AC1E1B">
        <w:t xml:space="preserve"> tueurs</w:t>
      </w:r>
      <w:r w:rsidR="00A50242">
        <w:t xml:space="preserve"> (il n’y a, par exemple, que </w:t>
      </w:r>
      <w:r w:rsidR="00AB218E">
        <w:t xml:space="preserve">très </w:t>
      </w:r>
      <w:r w:rsidR="00A50242">
        <w:t>peu de liens à faire entre le personnage d</w:t>
      </w:r>
      <w:r w:rsidR="00AB218E">
        <w:t>’Antoine dans</w:t>
      </w:r>
      <w:r w:rsidR="00A50242">
        <w:t xml:space="preserve"> </w:t>
      </w:r>
      <w:r w:rsidR="00A50242">
        <w:rPr>
          <w:i/>
        </w:rPr>
        <w:t>Poids léger</w:t>
      </w:r>
      <w:r w:rsidR="00AB218E">
        <w:t xml:space="preserve"> et celui d’Arielle dans</w:t>
      </w:r>
      <w:r w:rsidR="00A50242">
        <w:t xml:space="preserve"> </w:t>
      </w:r>
      <w:r w:rsidR="00A50242">
        <w:rPr>
          <w:i/>
        </w:rPr>
        <w:t>Les revolvers sont des choses qui arrivent</w:t>
      </w:r>
      <w:r w:rsidR="00A50242">
        <w:t>)</w:t>
      </w:r>
      <w:r w:rsidR="00AC1E1B" w:rsidRPr="00AC1E1B">
        <w:t xml:space="preserve">. </w:t>
      </w:r>
    </w:p>
    <w:p w:rsidR="00B50A0E" w:rsidRDefault="00B50A0E" w:rsidP="001E7F54">
      <w:pPr>
        <w:tabs>
          <w:tab w:val="left" w:pos="567"/>
        </w:tabs>
        <w:spacing w:line="360" w:lineRule="auto"/>
        <w:jc w:val="both"/>
      </w:pPr>
    </w:p>
    <w:p w:rsidR="00B50A0E" w:rsidRDefault="00B50A0E" w:rsidP="001E7F54">
      <w:pPr>
        <w:tabs>
          <w:tab w:val="left" w:pos="567"/>
        </w:tabs>
        <w:spacing w:line="360" w:lineRule="auto"/>
        <w:jc w:val="both"/>
      </w:pPr>
      <w:r>
        <w:t>Versions différentes (</w:t>
      </w:r>
      <w:proofErr w:type="spellStart"/>
      <w:r>
        <w:t>sc</w:t>
      </w:r>
      <w:proofErr w:type="spellEnd"/>
      <w:r>
        <w:t xml:space="preserve"> / rigolotes)</w:t>
      </w:r>
      <w:r w:rsidR="003D1448">
        <w:t xml:space="preserve"> jeu vidéo/wiki vulgarisateur/guide scientifique </w:t>
      </w:r>
      <w:r>
        <w:t xml:space="preserve"> </w:t>
      </w:r>
    </w:p>
    <w:p w:rsidR="00B50A0E" w:rsidRDefault="003414F2" w:rsidP="001E7F54">
      <w:pPr>
        <w:tabs>
          <w:tab w:val="left" w:pos="567"/>
        </w:tabs>
        <w:spacing w:line="360" w:lineRule="auto"/>
        <w:jc w:val="both"/>
      </w:pPr>
      <w:r>
        <w:t xml:space="preserve">Possibilités multiples de finalité… </w:t>
      </w:r>
      <w:bookmarkStart w:id="0" w:name="_GoBack"/>
      <w:bookmarkEnd w:id="0"/>
    </w:p>
    <w:sectPr w:rsidR="00B50A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88"/>
    <w:rsid w:val="001E7F54"/>
    <w:rsid w:val="00274800"/>
    <w:rsid w:val="00274F42"/>
    <w:rsid w:val="003414F2"/>
    <w:rsid w:val="00370A67"/>
    <w:rsid w:val="003C7C97"/>
    <w:rsid w:val="003D1448"/>
    <w:rsid w:val="004212D4"/>
    <w:rsid w:val="005A3FEE"/>
    <w:rsid w:val="00687455"/>
    <w:rsid w:val="0071221E"/>
    <w:rsid w:val="007E512F"/>
    <w:rsid w:val="0094433F"/>
    <w:rsid w:val="00972EDD"/>
    <w:rsid w:val="009D1093"/>
    <w:rsid w:val="00A50242"/>
    <w:rsid w:val="00AB218E"/>
    <w:rsid w:val="00AC1E1B"/>
    <w:rsid w:val="00B50A0E"/>
    <w:rsid w:val="00CA7988"/>
    <w:rsid w:val="00D361A9"/>
    <w:rsid w:val="00D542FD"/>
    <w:rsid w:val="00E16E57"/>
    <w:rsid w:val="00E600D2"/>
    <w:rsid w:val="00E60AE6"/>
    <w:rsid w:val="00F0490D"/>
    <w:rsid w:val="00F842EB"/>
    <w:rsid w:val="00F954CC"/>
    <w:rsid w:val="00FF53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B"/>
    <w:rPr>
      <w:rFonts w:ascii="Times New Roman" w:hAnsi="Times New Roman"/>
    </w:rPr>
  </w:style>
  <w:style w:type="paragraph" w:styleId="Titre1">
    <w:name w:val="heading 1"/>
    <w:basedOn w:val="Normal"/>
    <w:next w:val="Normal"/>
    <w:link w:val="Titre1Car"/>
    <w:uiPriority w:val="9"/>
    <w:qFormat/>
    <w:rsid w:val="00F842EB"/>
    <w:pPr>
      <w:keepNext/>
      <w:keepLines/>
      <w:spacing w:before="480"/>
      <w:jc w:val="center"/>
      <w:outlineLvl w:val="0"/>
    </w:pPr>
    <w:rPr>
      <w:rFonts w:eastAsiaTheme="majorEastAsia" w:cstheme="majorBidi"/>
      <w:bCs/>
      <w:color w:val="000000" w:themeColor="text1"/>
      <w:sz w:val="28"/>
      <w:szCs w:val="28"/>
    </w:rPr>
  </w:style>
  <w:style w:type="paragraph" w:styleId="Titre2">
    <w:name w:val="heading 2"/>
    <w:basedOn w:val="Normal"/>
    <w:next w:val="Normal"/>
    <w:link w:val="Titre2Car"/>
    <w:uiPriority w:val="9"/>
    <w:semiHidden/>
    <w:unhideWhenUsed/>
    <w:qFormat/>
    <w:rsid w:val="00F842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rPr>
      <w:color w:val="auto"/>
    </w:rPr>
  </w:style>
  <w:style w:type="character" w:customStyle="1" w:styleId="Titre1Car">
    <w:name w:val="Titre 1 Car"/>
    <w:basedOn w:val="Policepardfaut"/>
    <w:link w:val="Titre1"/>
    <w:uiPriority w:val="9"/>
    <w:rsid w:val="00F842EB"/>
    <w:rPr>
      <w:rFonts w:ascii="Times New Roman" w:eastAsiaTheme="majorEastAsia" w:hAnsi="Times New Roman" w:cstheme="majorBidi"/>
      <w:bCs/>
      <w:color w:val="000000" w:themeColor="text1"/>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F842EB"/>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style>
  <w:style w:type="character" w:styleId="Accentuation">
    <w:name w:val="Emphasis"/>
    <w:basedOn w:val="Policepardfaut"/>
    <w:uiPriority w:val="99"/>
    <w:qFormat/>
    <w:rsid w:val="00F842EB"/>
    <w:rPr>
      <w:rFonts w:cs="Times New Roman"/>
      <w:i/>
    </w:rPr>
  </w:style>
  <w:style w:type="paragraph" w:styleId="Sous-titre">
    <w:name w:val="Subtitle"/>
    <w:basedOn w:val="Normal"/>
    <w:next w:val="Normal"/>
    <w:link w:val="Sous-titreCar"/>
    <w:uiPriority w:val="11"/>
    <w:qFormat/>
    <w:rsid w:val="00F842EB"/>
    <w:pPr>
      <w:numPr>
        <w:ilvl w:val="1"/>
      </w:numPr>
      <w:jc w:val="center"/>
    </w:pPr>
    <w:rPr>
      <w:rFonts w:eastAsiaTheme="majorEastAsia" w:cstheme="majorBidi"/>
      <w:iCs/>
      <w:spacing w:val="15"/>
      <w:sz w:val="26"/>
    </w:rPr>
  </w:style>
  <w:style w:type="character" w:customStyle="1" w:styleId="Sous-titreCar">
    <w:name w:val="Sous-titre Car"/>
    <w:basedOn w:val="Policepardfaut"/>
    <w:link w:val="Sous-titre"/>
    <w:uiPriority w:val="11"/>
    <w:rsid w:val="00F842EB"/>
    <w:rPr>
      <w:rFonts w:ascii="Times New Roman" w:eastAsiaTheme="majorEastAsia" w:hAnsi="Times New Roman" w:cstheme="majorBidi"/>
      <w:iCs/>
      <w:spacing w:val="15"/>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B"/>
    <w:rPr>
      <w:rFonts w:ascii="Times New Roman" w:hAnsi="Times New Roman"/>
    </w:rPr>
  </w:style>
  <w:style w:type="paragraph" w:styleId="Titre1">
    <w:name w:val="heading 1"/>
    <w:basedOn w:val="Normal"/>
    <w:next w:val="Normal"/>
    <w:link w:val="Titre1Car"/>
    <w:uiPriority w:val="9"/>
    <w:qFormat/>
    <w:rsid w:val="00F842EB"/>
    <w:pPr>
      <w:keepNext/>
      <w:keepLines/>
      <w:spacing w:before="480"/>
      <w:jc w:val="center"/>
      <w:outlineLvl w:val="0"/>
    </w:pPr>
    <w:rPr>
      <w:rFonts w:eastAsiaTheme="majorEastAsia" w:cstheme="majorBidi"/>
      <w:bCs/>
      <w:color w:val="000000" w:themeColor="text1"/>
      <w:sz w:val="28"/>
      <w:szCs w:val="28"/>
    </w:rPr>
  </w:style>
  <w:style w:type="paragraph" w:styleId="Titre2">
    <w:name w:val="heading 2"/>
    <w:basedOn w:val="Normal"/>
    <w:next w:val="Normal"/>
    <w:link w:val="Titre2Car"/>
    <w:uiPriority w:val="9"/>
    <w:semiHidden/>
    <w:unhideWhenUsed/>
    <w:qFormat/>
    <w:rsid w:val="00F842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rPr>
      <w:color w:val="auto"/>
    </w:rPr>
  </w:style>
  <w:style w:type="character" w:customStyle="1" w:styleId="Titre1Car">
    <w:name w:val="Titre 1 Car"/>
    <w:basedOn w:val="Policepardfaut"/>
    <w:link w:val="Titre1"/>
    <w:uiPriority w:val="9"/>
    <w:rsid w:val="00F842EB"/>
    <w:rPr>
      <w:rFonts w:ascii="Times New Roman" w:eastAsiaTheme="majorEastAsia" w:hAnsi="Times New Roman" w:cstheme="majorBidi"/>
      <w:bCs/>
      <w:color w:val="000000" w:themeColor="text1"/>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F842EB"/>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style>
  <w:style w:type="character" w:styleId="Accentuation">
    <w:name w:val="Emphasis"/>
    <w:basedOn w:val="Policepardfaut"/>
    <w:uiPriority w:val="99"/>
    <w:qFormat/>
    <w:rsid w:val="00F842EB"/>
    <w:rPr>
      <w:rFonts w:cs="Times New Roman"/>
      <w:i/>
    </w:rPr>
  </w:style>
  <w:style w:type="paragraph" w:styleId="Sous-titre">
    <w:name w:val="Subtitle"/>
    <w:basedOn w:val="Normal"/>
    <w:next w:val="Normal"/>
    <w:link w:val="Sous-titreCar"/>
    <w:uiPriority w:val="11"/>
    <w:qFormat/>
    <w:rsid w:val="00F842EB"/>
    <w:pPr>
      <w:numPr>
        <w:ilvl w:val="1"/>
      </w:numPr>
      <w:jc w:val="center"/>
    </w:pPr>
    <w:rPr>
      <w:rFonts w:eastAsiaTheme="majorEastAsia" w:cstheme="majorBidi"/>
      <w:iCs/>
      <w:spacing w:val="15"/>
      <w:sz w:val="26"/>
    </w:rPr>
  </w:style>
  <w:style w:type="character" w:customStyle="1" w:styleId="Sous-titreCar">
    <w:name w:val="Sous-titre Car"/>
    <w:basedOn w:val="Policepardfaut"/>
    <w:link w:val="Sous-titre"/>
    <w:uiPriority w:val="11"/>
    <w:rsid w:val="00F842EB"/>
    <w:rPr>
      <w:rFonts w:ascii="Times New Roman" w:eastAsiaTheme="majorEastAsia" w:hAnsi="Times New Roman" w:cstheme="majorBidi"/>
      <w:iCs/>
      <w:spacing w:val="1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9346">
      <w:bodyDiv w:val="1"/>
      <w:marLeft w:val="0"/>
      <w:marRight w:val="0"/>
      <w:marTop w:val="0"/>
      <w:marBottom w:val="0"/>
      <w:divBdr>
        <w:top w:val="none" w:sz="0" w:space="0" w:color="auto"/>
        <w:left w:val="none" w:sz="0" w:space="0" w:color="auto"/>
        <w:bottom w:val="none" w:sz="0" w:space="0" w:color="auto"/>
        <w:right w:val="none" w:sz="0" w:space="0" w:color="auto"/>
      </w:divBdr>
      <w:divsChild>
        <w:div w:id="1084569574">
          <w:marLeft w:val="0"/>
          <w:marRight w:val="0"/>
          <w:marTop w:val="0"/>
          <w:marBottom w:val="0"/>
          <w:divBdr>
            <w:top w:val="none" w:sz="0" w:space="0" w:color="auto"/>
            <w:left w:val="none" w:sz="0" w:space="0" w:color="auto"/>
            <w:bottom w:val="none" w:sz="0" w:space="0" w:color="auto"/>
            <w:right w:val="none" w:sz="0" w:space="0" w:color="auto"/>
          </w:divBdr>
        </w:div>
        <w:div w:id="271204362">
          <w:marLeft w:val="0"/>
          <w:marRight w:val="0"/>
          <w:marTop w:val="0"/>
          <w:marBottom w:val="0"/>
          <w:divBdr>
            <w:top w:val="none" w:sz="0" w:space="0" w:color="auto"/>
            <w:left w:val="none" w:sz="0" w:space="0" w:color="auto"/>
            <w:bottom w:val="none" w:sz="0" w:space="0" w:color="auto"/>
            <w:right w:val="none" w:sz="0" w:space="0" w:color="auto"/>
          </w:divBdr>
        </w:div>
        <w:div w:id="1214539015">
          <w:marLeft w:val="0"/>
          <w:marRight w:val="0"/>
          <w:marTop w:val="0"/>
          <w:marBottom w:val="0"/>
          <w:divBdr>
            <w:top w:val="none" w:sz="0" w:space="0" w:color="auto"/>
            <w:left w:val="none" w:sz="0" w:space="0" w:color="auto"/>
            <w:bottom w:val="none" w:sz="0" w:space="0" w:color="auto"/>
            <w:right w:val="none" w:sz="0" w:space="0" w:color="auto"/>
          </w:divBdr>
        </w:div>
        <w:div w:id="1730884525">
          <w:marLeft w:val="0"/>
          <w:marRight w:val="0"/>
          <w:marTop w:val="0"/>
          <w:marBottom w:val="0"/>
          <w:divBdr>
            <w:top w:val="none" w:sz="0" w:space="0" w:color="auto"/>
            <w:left w:val="none" w:sz="0" w:space="0" w:color="auto"/>
            <w:bottom w:val="none" w:sz="0" w:space="0" w:color="auto"/>
            <w:right w:val="none" w:sz="0" w:space="0" w:color="auto"/>
          </w:divBdr>
        </w:div>
        <w:div w:id="2139762902">
          <w:marLeft w:val="0"/>
          <w:marRight w:val="0"/>
          <w:marTop w:val="0"/>
          <w:marBottom w:val="0"/>
          <w:divBdr>
            <w:top w:val="none" w:sz="0" w:space="0" w:color="auto"/>
            <w:left w:val="none" w:sz="0" w:space="0" w:color="auto"/>
            <w:bottom w:val="none" w:sz="0" w:space="0" w:color="auto"/>
            <w:right w:val="none" w:sz="0" w:space="0" w:color="auto"/>
          </w:divBdr>
        </w:div>
        <w:div w:id="652105133">
          <w:marLeft w:val="0"/>
          <w:marRight w:val="0"/>
          <w:marTop w:val="0"/>
          <w:marBottom w:val="0"/>
          <w:divBdr>
            <w:top w:val="none" w:sz="0" w:space="0" w:color="auto"/>
            <w:left w:val="none" w:sz="0" w:space="0" w:color="auto"/>
            <w:bottom w:val="none" w:sz="0" w:space="0" w:color="auto"/>
            <w:right w:val="none" w:sz="0" w:space="0" w:color="auto"/>
          </w:divBdr>
        </w:div>
        <w:div w:id="1902910237">
          <w:marLeft w:val="0"/>
          <w:marRight w:val="0"/>
          <w:marTop w:val="0"/>
          <w:marBottom w:val="0"/>
          <w:divBdr>
            <w:top w:val="none" w:sz="0" w:space="0" w:color="auto"/>
            <w:left w:val="none" w:sz="0" w:space="0" w:color="auto"/>
            <w:bottom w:val="none" w:sz="0" w:space="0" w:color="auto"/>
            <w:right w:val="none" w:sz="0" w:space="0" w:color="auto"/>
          </w:divBdr>
        </w:div>
        <w:div w:id="1078165176">
          <w:marLeft w:val="0"/>
          <w:marRight w:val="0"/>
          <w:marTop w:val="0"/>
          <w:marBottom w:val="0"/>
          <w:divBdr>
            <w:top w:val="none" w:sz="0" w:space="0" w:color="auto"/>
            <w:left w:val="none" w:sz="0" w:space="0" w:color="auto"/>
            <w:bottom w:val="none" w:sz="0" w:space="0" w:color="auto"/>
            <w:right w:val="none" w:sz="0" w:space="0" w:color="auto"/>
          </w:divBdr>
        </w:div>
        <w:div w:id="80445325">
          <w:marLeft w:val="0"/>
          <w:marRight w:val="0"/>
          <w:marTop w:val="0"/>
          <w:marBottom w:val="0"/>
          <w:divBdr>
            <w:top w:val="none" w:sz="0" w:space="0" w:color="auto"/>
            <w:left w:val="none" w:sz="0" w:space="0" w:color="auto"/>
            <w:bottom w:val="none" w:sz="0" w:space="0" w:color="auto"/>
            <w:right w:val="none" w:sz="0" w:space="0" w:color="auto"/>
          </w:divBdr>
        </w:div>
        <w:div w:id="191597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Savard</dc:creator>
  <cp:lastModifiedBy>Virginie Savard</cp:lastModifiedBy>
  <cp:revision>16</cp:revision>
  <dcterms:created xsi:type="dcterms:W3CDTF">2015-06-08T13:28:00Z</dcterms:created>
  <dcterms:modified xsi:type="dcterms:W3CDTF">2015-07-16T14:19:00Z</dcterms:modified>
</cp:coreProperties>
</file>